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88" w:rsidRPr="00C12128" w:rsidRDefault="00B94E88" w:rsidP="00C121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28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12128" w:rsidRDefault="00C12128" w:rsidP="00C12128">
      <w:pPr>
        <w:pStyle w:val="a4"/>
        <w:jc w:val="center"/>
        <w:rPr>
          <w:rFonts w:ascii="Times New Roman" w:hAnsi="Times New Roman" w:cs="Times New Roman"/>
          <w:b/>
          <w:color w:val="0B1F33"/>
          <w:sz w:val="28"/>
          <w:szCs w:val="28"/>
        </w:rPr>
      </w:pPr>
      <w:r w:rsidRPr="00C12128">
        <w:rPr>
          <w:rFonts w:ascii="Times New Roman" w:hAnsi="Times New Roman" w:cs="Times New Roman"/>
          <w:b/>
          <w:color w:val="0B1F33"/>
          <w:sz w:val="28"/>
          <w:szCs w:val="28"/>
        </w:rPr>
        <w:t xml:space="preserve">качества психолого-педагогических условий </w:t>
      </w:r>
    </w:p>
    <w:p w:rsidR="00B94E88" w:rsidRPr="00C12128" w:rsidRDefault="00B94E88" w:rsidP="00C12128">
      <w:pPr>
        <w:pStyle w:val="a4"/>
        <w:jc w:val="center"/>
        <w:rPr>
          <w:rFonts w:ascii="Times New Roman" w:hAnsi="Times New Roman" w:cs="Times New Roman"/>
          <w:b/>
          <w:color w:val="0B1F33"/>
          <w:sz w:val="28"/>
          <w:szCs w:val="28"/>
        </w:rPr>
      </w:pPr>
      <w:r w:rsidRPr="00C12128"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учреждении</w:t>
      </w:r>
    </w:p>
    <w:p w:rsidR="00B94E88" w:rsidRPr="00C12128" w:rsidRDefault="00B94E88" w:rsidP="00C1212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28">
        <w:rPr>
          <w:rFonts w:ascii="Times New Roman" w:hAnsi="Times New Roman" w:cs="Times New Roman"/>
          <w:b/>
          <w:sz w:val="28"/>
          <w:szCs w:val="28"/>
        </w:rPr>
        <w:t>«Детский сад №86 комбинированного вида»</w:t>
      </w:r>
    </w:p>
    <w:p w:rsidR="00B94E88" w:rsidRPr="00B94E88" w:rsidRDefault="00B94E88" w:rsidP="00C121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4E88" w:rsidRDefault="00B94E88" w:rsidP="00B94E8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В ДОО в групповых помещениях материалы и оборудование создают оптимально насыщенную, целостную, многофункциональную, трансформирующуюся среду и обеспечивает реализацию основной общеобразовательной программы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моментов.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>Наполняемость предметной развивающей среды обеспечивает разностороннее развитие детей, отвечает принципу целостности образовательного процесса и соответствует основным направлениям развития ребенка: физическому, социально-личностно</w:t>
      </w:r>
      <w:r>
        <w:rPr>
          <w:rFonts w:ascii="Times New Roman" w:hAnsi="Times New Roman"/>
          <w:sz w:val="28"/>
          <w:szCs w:val="28"/>
        </w:rPr>
        <w:t xml:space="preserve">му, </w:t>
      </w:r>
      <w:r>
        <w:rPr>
          <w:rFonts w:ascii="Times New Roman" w:hAnsi="Times New Roman"/>
          <w:sz w:val="28"/>
          <w:szCs w:val="28"/>
        </w:rPr>
        <w:tab/>
        <w:t xml:space="preserve">познавательно-речевому </w:t>
      </w:r>
      <w:r>
        <w:rPr>
          <w:rFonts w:ascii="Times New Roman" w:hAnsi="Times New Roman"/>
          <w:sz w:val="28"/>
          <w:szCs w:val="28"/>
        </w:rPr>
        <w:tab/>
        <w:t xml:space="preserve">и </w:t>
      </w:r>
      <w:r w:rsidRPr="00FF3644">
        <w:rPr>
          <w:rFonts w:ascii="Times New Roman" w:hAnsi="Times New Roman"/>
          <w:sz w:val="28"/>
          <w:szCs w:val="28"/>
        </w:rPr>
        <w:t xml:space="preserve">художественно-эстетическому развитию. 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Предметная развивающая среда способствует реализации образовательных областей в образовательном процессе, включающем: 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3644">
        <w:rPr>
          <w:rFonts w:ascii="Times New Roman" w:hAnsi="Times New Roman"/>
          <w:sz w:val="28"/>
          <w:szCs w:val="28"/>
        </w:rPr>
        <w:t xml:space="preserve">совместную партнерскую деятельность взрослого и детей; 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F3644">
        <w:rPr>
          <w:rFonts w:ascii="Times New Roman" w:hAnsi="Times New Roman"/>
          <w:sz w:val="28"/>
          <w:szCs w:val="28"/>
        </w:rPr>
        <w:t xml:space="preserve">свободную самостоятельную деятельность самих детей в условиях созданной педагогами предметной развивающей образовательной среды, обеспечивающей выбор каждым ребенком деятельности по интересам и позволяющей ему взаимодействовать со сверстниками или действовать индивидуально.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Оформление групп способствует поддержанию эмоционального комфорта.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Важнейшим психолого-педагогическим условием реализации ОПП </w:t>
      </w:r>
      <w:proofErr w:type="gramStart"/>
      <w:r w:rsidRPr="00FF3644">
        <w:rPr>
          <w:rFonts w:ascii="Times New Roman" w:hAnsi="Times New Roman"/>
          <w:sz w:val="28"/>
          <w:szCs w:val="28"/>
        </w:rPr>
        <w:t>ДО</w:t>
      </w:r>
      <w:proofErr w:type="gramEnd"/>
      <w:r w:rsidRPr="00FF3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3644">
        <w:rPr>
          <w:rFonts w:ascii="Times New Roman" w:hAnsi="Times New Roman"/>
          <w:sz w:val="28"/>
          <w:szCs w:val="28"/>
        </w:rPr>
        <w:t>в</w:t>
      </w:r>
      <w:proofErr w:type="gramEnd"/>
      <w:r w:rsidRPr="00FF3644">
        <w:rPr>
          <w:rFonts w:ascii="Times New Roman" w:hAnsi="Times New Roman"/>
          <w:sz w:val="28"/>
          <w:szCs w:val="28"/>
        </w:rPr>
        <w:t xml:space="preserve"> соответствии с требованиями ФГОС ДО является обеспечение защиты детей от всех форм физического и психического насилия, что делается 100% в ДОО.  </w:t>
      </w:r>
    </w:p>
    <w:p w:rsidR="00C12128" w:rsidRPr="00FF3644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Обеспечена поддержка родителей (законных представителей) в воспитании детей, охране и укреплении их здоровья. Обеспечено вовлечение семей непосредственно в образовательную деятельность. </w:t>
      </w:r>
    </w:p>
    <w:p w:rsidR="00C12128" w:rsidRPr="009076F6" w:rsidRDefault="00C12128" w:rsidP="00C1212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F3644">
        <w:rPr>
          <w:rFonts w:ascii="Times New Roman" w:hAnsi="Times New Roman"/>
          <w:sz w:val="28"/>
          <w:szCs w:val="28"/>
        </w:rPr>
        <w:t xml:space="preserve">Таким образом, можно отметить, что качество психолого-педагогических условий как части образовательных условий в ДОО на основании данных мониторинга находится на достаточно высоком уровне. </w:t>
      </w:r>
    </w:p>
    <w:p w:rsidR="00E77EC0" w:rsidRPr="00B94E88" w:rsidRDefault="00E77EC0" w:rsidP="00B94E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E77EC0" w:rsidRPr="00B94E88" w:rsidSect="00083C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680"/>
    <w:rsid w:val="00B94E88"/>
    <w:rsid w:val="00C12128"/>
    <w:rsid w:val="00C24FE1"/>
    <w:rsid w:val="00D147B6"/>
    <w:rsid w:val="00E77EC0"/>
    <w:rsid w:val="00E95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7B6"/>
  </w:style>
  <w:style w:type="paragraph" w:styleId="1">
    <w:name w:val="heading 1"/>
    <w:basedOn w:val="a"/>
    <w:link w:val="10"/>
    <w:uiPriority w:val="9"/>
    <w:qFormat/>
    <w:rsid w:val="00C121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680"/>
    <w:rPr>
      <w:color w:val="0000FF"/>
      <w:u w:val="single"/>
    </w:rPr>
  </w:style>
  <w:style w:type="paragraph" w:customStyle="1" w:styleId="Default">
    <w:name w:val="Default"/>
    <w:rsid w:val="00E956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No Spacing"/>
    <w:uiPriority w:val="1"/>
    <w:qFormat/>
    <w:rsid w:val="00B94E88"/>
    <w:pPr>
      <w:spacing w:after="0" w:line="240" w:lineRule="auto"/>
    </w:pPr>
  </w:style>
  <w:style w:type="paragraph" w:customStyle="1" w:styleId="TableContents">
    <w:name w:val="Table Contents"/>
    <w:basedOn w:val="a"/>
    <w:rsid w:val="00B94E8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paragraph" w:styleId="a5">
    <w:name w:val="Normal (Web)"/>
    <w:aliases w:val="Знак Знак1"/>
    <w:basedOn w:val="a"/>
    <w:uiPriority w:val="99"/>
    <w:rsid w:val="00B94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21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2024-03-12T11:34:00Z</dcterms:created>
  <dcterms:modified xsi:type="dcterms:W3CDTF">2024-03-13T09:08:00Z</dcterms:modified>
</cp:coreProperties>
</file>